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539B" w:rsidRDefault="00A5740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73B1" wp14:editId="296451DA">
                <wp:simplePos x="0" y="0"/>
                <wp:positionH relativeFrom="column">
                  <wp:posOffset>2092325</wp:posOffset>
                </wp:positionH>
                <wp:positionV relativeFrom="paragraph">
                  <wp:posOffset>-473075</wp:posOffset>
                </wp:positionV>
                <wp:extent cx="4010025" cy="723900"/>
                <wp:effectExtent l="0" t="0" r="2857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403" w:rsidRDefault="00A57403">
                            <w:r>
                              <w:t>Tuesday 16 December 2014</w:t>
                            </w:r>
                          </w:p>
                          <w:p w:rsidR="00A57403" w:rsidRDefault="00A57403">
                            <w:r>
                              <w:t>LO: To use timelines and adverbials when planning a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64.75pt;margin-top:-37.2pt;width:315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" fillcolor="white [3201]" strokeweight=".5pt">
                <v:textbox>
                  <w:txbxContent>
                    <w:p w:rsidR="00A57403" w:rsidRDefault="00A57403">
                      <w:r>
                        <w:t>Tuesday 16 December 2014</w:t>
                      </w:r>
                    </w:p>
                    <w:p w:rsidR="00A57403" w:rsidRDefault="00A57403">
                      <w:r>
                        <w:t>LO: To use timelines and adverbials when planning a story.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A6539B" w:rsidTr="00A6539B">
        <w:tc>
          <w:tcPr>
            <w:tcW w:w="2518" w:type="dxa"/>
          </w:tcPr>
          <w:p w:rsidR="00A6539B" w:rsidRPr="003356C0" w:rsidRDefault="00A6539B" w:rsidP="00A57403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starter</w:t>
            </w:r>
          </w:p>
          <w:p w:rsidR="00A6539B" w:rsidRPr="003356C0" w:rsidRDefault="00A6539B" w:rsidP="00A57403">
            <w:pPr>
              <w:rPr>
                <w:sz w:val="32"/>
                <w:szCs w:val="32"/>
              </w:rPr>
            </w:pPr>
          </w:p>
          <w:p w:rsidR="00A6539B" w:rsidRPr="003356C0" w:rsidRDefault="00A6539B" w:rsidP="00A57403">
            <w:pPr>
              <w:rPr>
                <w:sz w:val="32"/>
                <w:szCs w:val="32"/>
              </w:rPr>
            </w:pPr>
          </w:p>
          <w:p w:rsidR="00A6539B" w:rsidRPr="003356C0" w:rsidRDefault="00A6539B" w:rsidP="00A57403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330DF6" w:rsidRDefault="00330DF6" w:rsidP="00A57403">
            <w:r>
              <w:t>Introduce LO</w:t>
            </w:r>
          </w:p>
          <w:p w:rsidR="004D24F6" w:rsidRDefault="004D24F6" w:rsidP="004D24F6">
            <w:r>
              <w:t>Discuss stories as a sequence or chain of events</w:t>
            </w:r>
          </w:p>
          <w:p w:rsidR="004D24F6" w:rsidRDefault="004D24F6" w:rsidP="004D24F6">
            <w:r>
              <w:t>Introduce timeline</w:t>
            </w:r>
          </w:p>
          <w:p w:rsidR="004D24F6" w:rsidRDefault="004D24F6" w:rsidP="004D24F6">
            <w:r>
              <w:t>Starter -putting Frozen events into a timeline</w:t>
            </w:r>
          </w:p>
          <w:p w:rsidR="004D24F6" w:rsidRDefault="004D24F6" w:rsidP="004D24F6"/>
          <w:p w:rsidR="00330DF6" w:rsidRDefault="00330DF6" w:rsidP="00A57403"/>
        </w:tc>
      </w:tr>
      <w:tr w:rsidR="00A6539B" w:rsidTr="00A6539B">
        <w:tc>
          <w:tcPr>
            <w:tcW w:w="2518" w:type="dxa"/>
          </w:tcPr>
          <w:p w:rsidR="00A6539B" w:rsidRPr="003356C0" w:rsidRDefault="00A6539B" w:rsidP="00A57403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Content</w:t>
            </w:r>
          </w:p>
          <w:p w:rsidR="00A6539B" w:rsidRPr="003356C0" w:rsidRDefault="00A6539B" w:rsidP="00A57403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Modelling</w:t>
            </w:r>
          </w:p>
          <w:p w:rsidR="00A6539B" w:rsidRPr="003356C0" w:rsidRDefault="00A6539B" w:rsidP="00A57403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Deconstruction</w:t>
            </w:r>
          </w:p>
          <w:p w:rsidR="00A6539B" w:rsidRDefault="00A6539B" w:rsidP="00A57403">
            <w:pPr>
              <w:rPr>
                <w:sz w:val="32"/>
                <w:szCs w:val="32"/>
              </w:rPr>
            </w:pPr>
          </w:p>
          <w:p w:rsidR="00A6539B" w:rsidRDefault="00A6539B" w:rsidP="00A57403">
            <w:pPr>
              <w:rPr>
                <w:sz w:val="32"/>
                <w:szCs w:val="32"/>
              </w:rPr>
            </w:pPr>
          </w:p>
          <w:p w:rsidR="00A6539B" w:rsidRDefault="00A6539B" w:rsidP="00A57403">
            <w:pPr>
              <w:rPr>
                <w:sz w:val="32"/>
                <w:szCs w:val="32"/>
              </w:rPr>
            </w:pPr>
          </w:p>
          <w:p w:rsidR="00A6539B" w:rsidRPr="003356C0" w:rsidRDefault="00A6539B" w:rsidP="00A57403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4D24F6" w:rsidRDefault="004D24F6" w:rsidP="004D24F6">
            <w:r>
              <w:t>Read story opening</w:t>
            </w:r>
          </w:p>
          <w:p w:rsidR="004D24F6" w:rsidRDefault="004D24F6" w:rsidP="004D24F6">
            <w:r>
              <w:t>Invite locations for rest of story</w:t>
            </w:r>
          </w:p>
          <w:p w:rsidR="00330DF6" w:rsidRDefault="00330DF6" w:rsidP="00330DF6"/>
        </w:tc>
      </w:tr>
      <w:tr w:rsidR="00A6539B" w:rsidTr="00A6539B">
        <w:tc>
          <w:tcPr>
            <w:tcW w:w="2518" w:type="dxa"/>
          </w:tcPr>
          <w:p w:rsidR="00A6539B" w:rsidRPr="003356C0" w:rsidRDefault="00A6539B" w:rsidP="00A57403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Exploring the content</w:t>
            </w:r>
          </w:p>
          <w:p w:rsidR="00A6539B" w:rsidRPr="003356C0" w:rsidRDefault="00A6539B" w:rsidP="00A57403">
            <w:pPr>
              <w:rPr>
                <w:sz w:val="32"/>
                <w:szCs w:val="32"/>
              </w:rPr>
            </w:pPr>
          </w:p>
          <w:p w:rsidR="00A6539B" w:rsidRDefault="00A6539B" w:rsidP="00A57403">
            <w:pPr>
              <w:rPr>
                <w:sz w:val="32"/>
                <w:szCs w:val="32"/>
              </w:rPr>
            </w:pPr>
          </w:p>
          <w:p w:rsidR="00A6539B" w:rsidRPr="003356C0" w:rsidRDefault="00A6539B" w:rsidP="00A57403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Default="00330DF6" w:rsidP="004D24F6">
            <w:r>
              <w:t>Return to penguin story, introduce pairs task:</w:t>
            </w:r>
          </w:p>
          <w:p w:rsidR="00330DF6" w:rsidRDefault="00330DF6" w:rsidP="00330DF6">
            <w:r>
              <w:t>- put at least five events on timeline (plus two of their own)</w:t>
            </w:r>
          </w:p>
        </w:tc>
      </w:tr>
      <w:tr w:rsidR="00A6539B" w:rsidTr="00A6539B">
        <w:tc>
          <w:tcPr>
            <w:tcW w:w="2518" w:type="dxa"/>
          </w:tcPr>
          <w:p w:rsidR="00A6539B" w:rsidRPr="003356C0" w:rsidRDefault="00A6539B" w:rsidP="00A57403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Reporting back</w:t>
            </w:r>
          </w:p>
          <w:p w:rsidR="00A6539B" w:rsidRDefault="00A6539B" w:rsidP="00A57403">
            <w:pPr>
              <w:rPr>
                <w:sz w:val="32"/>
                <w:szCs w:val="32"/>
              </w:rPr>
            </w:pPr>
          </w:p>
          <w:p w:rsidR="00A6539B" w:rsidRDefault="00A6539B" w:rsidP="00A57403">
            <w:pPr>
              <w:rPr>
                <w:sz w:val="32"/>
                <w:szCs w:val="32"/>
              </w:rPr>
            </w:pPr>
          </w:p>
          <w:p w:rsidR="00A6539B" w:rsidRPr="003356C0" w:rsidRDefault="00A6539B" w:rsidP="00A57403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Default="00330DF6" w:rsidP="00A57403">
            <w:r>
              <w:t xml:space="preserve">Share timelines, </w:t>
            </w:r>
            <w:r w:rsidR="004D24F6">
              <w:t xml:space="preserve">model </w:t>
            </w:r>
            <w:r>
              <w:t>find</w:t>
            </w:r>
            <w:r w:rsidR="004D24F6">
              <w:t xml:space="preserve">ing time adverbials for </w:t>
            </w:r>
            <w:proofErr w:type="gramStart"/>
            <w:r>
              <w:t>examples .</w:t>
            </w:r>
            <w:proofErr w:type="gramEnd"/>
          </w:p>
          <w:p w:rsidR="004D24F6" w:rsidRDefault="004D24F6" w:rsidP="00A57403">
            <w:r>
              <w:t>Introduce adverbial interactive (British Council link – preload)</w:t>
            </w:r>
          </w:p>
          <w:p w:rsidR="00330DF6" w:rsidRDefault="00330DF6" w:rsidP="00A57403">
            <w:r>
              <w:t>Model using cause and effect table</w:t>
            </w:r>
            <w:r w:rsidR="004D24F6">
              <w:t>?</w:t>
            </w:r>
          </w:p>
        </w:tc>
      </w:tr>
      <w:tr w:rsidR="00A6539B" w:rsidTr="00A6539B">
        <w:tc>
          <w:tcPr>
            <w:tcW w:w="2518" w:type="dxa"/>
          </w:tcPr>
          <w:p w:rsidR="00A6539B" w:rsidRDefault="00A6539B" w:rsidP="00A57403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Construction</w:t>
            </w:r>
          </w:p>
          <w:p w:rsidR="00A6539B" w:rsidRDefault="00A6539B" w:rsidP="00A57403">
            <w:pPr>
              <w:rPr>
                <w:sz w:val="32"/>
                <w:szCs w:val="32"/>
              </w:rPr>
            </w:pPr>
          </w:p>
          <w:p w:rsidR="00A6539B" w:rsidRDefault="00A6539B" w:rsidP="00A57403">
            <w:pPr>
              <w:rPr>
                <w:sz w:val="32"/>
                <w:szCs w:val="32"/>
              </w:rPr>
            </w:pPr>
          </w:p>
          <w:p w:rsidR="00A6539B" w:rsidRDefault="00A6539B" w:rsidP="00A57403">
            <w:pPr>
              <w:rPr>
                <w:sz w:val="32"/>
                <w:szCs w:val="32"/>
              </w:rPr>
            </w:pPr>
          </w:p>
          <w:p w:rsidR="00A6539B" w:rsidRPr="003356C0" w:rsidRDefault="00A6539B" w:rsidP="00A57403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330DF6" w:rsidRDefault="00330DF6" w:rsidP="00330DF6">
            <w:r>
              <w:t xml:space="preserve">Task - Write opening sentences for each para using time adverbials (offer writing frame for support </w:t>
            </w:r>
            <w:proofErr w:type="spellStart"/>
            <w:r>
              <w:t>chn</w:t>
            </w:r>
            <w:proofErr w:type="spellEnd"/>
            <w:r>
              <w:t>)</w:t>
            </w:r>
          </w:p>
          <w:p w:rsidR="00330DF6" w:rsidRDefault="00330DF6" w:rsidP="00330DF6"/>
          <w:p w:rsidR="00330DF6" w:rsidRDefault="00330DF6" w:rsidP="00330DF6">
            <w:r>
              <w:t>Extension</w:t>
            </w:r>
          </w:p>
          <w:p w:rsidR="00A6539B" w:rsidRDefault="00330DF6" w:rsidP="00330DF6">
            <w:r>
              <w:t>- use cause and effect table to combine simple sentences</w:t>
            </w:r>
          </w:p>
        </w:tc>
      </w:tr>
      <w:tr w:rsidR="00A6539B" w:rsidTr="00A6539B">
        <w:tc>
          <w:tcPr>
            <w:tcW w:w="2518" w:type="dxa"/>
          </w:tcPr>
          <w:p w:rsidR="00A6539B" w:rsidRDefault="00A6539B" w:rsidP="00A57403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Plenary</w:t>
            </w:r>
          </w:p>
          <w:p w:rsidR="00A6539B" w:rsidRDefault="00A6539B" w:rsidP="00A57403">
            <w:pPr>
              <w:rPr>
                <w:sz w:val="32"/>
                <w:szCs w:val="32"/>
              </w:rPr>
            </w:pPr>
          </w:p>
          <w:p w:rsidR="00A6539B" w:rsidRDefault="00A6539B" w:rsidP="00A57403">
            <w:pPr>
              <w:rPr>
                <w:sz w:val="32"/>
                <w:szCs w:val="32"/>
              </w:rPr>
            </w:pPr>
          </w:p>
          <w:p w:rsidR="00A6539B" w:rsidRPr="003356C0" w:rsidRDefault="00A6539B" w:rsidP="00A57403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Default="00330DF6" w:rsidP="00A57403">
            <w:r>
              <w:t>Share examples</w:t>
            </w:r>
          </w:p>
        </w:tc>
      </w:tr>
    </w:tbl>
    <w:p w:rsidR="00A6539B" w:rsidRDefault="00A6539B"/>
    <w:sectPr w:rsidR="00A653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9D" w:rsidRDefault="0054569D" w:rsidP="0054569D">
      <w:pPr>
        <w:spacing w:after="0" w:line="240" w:lineRule="auto"/>
      </w:pPr>
      <w:r>
        <w:separator/>
      </w:r>
    </w:p>
  </w:endnote>
  <w:endnote w:type="continuationSeparator" w:id="0">
    <w:p w:rsidR="0054569D" w:rsidRDefault="0054569D" w:rsidP="0054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9D" w:rsidRDefault="0054569D" w:rsidP="0054569D">
    <w:pPr>
      <w:pStyle w:val="Footer"/>
      <w:ind w:left="426"/>
    </w:pPr>
    <w:r w:rsidRPr="0054569D">
      <w:rPr>
        <w:noProof/>
        <w:lang w:val="en-US"/>
      </w:rPr>
      <w:drawing>
        <wp:inline distT="0" distB="0" distL="0" distR="0" wp14:anchorId="65FBD4BE" wp14:editId="091D6A59">
          <wp:extent cx="5731510" cy="847725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9D" w:rsidRDefault="0054569D" w:rsidP="0054569D">
      <w:pPr>
        <w:spacing w:after="0" w:line="240" w:lineRule="auto"/>
      </w:pPr>
      <w:r>
        <w:separator/>
      </w:r>
    </w:p>
  </w:footnote>
  <w:footnote w:type="continuationSeparator" w:id="0">
    <w:p w:rsidR="0054569D" w:rsidRDefault="0054569D" w:rsidP="00545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0"/>
    <w:rsid w:val="00330DF6"/>
    <w:rsid w:val="003356C0"/>
    <w:rsid w:val="004D24F6"/>
    <w:rsid w:val="0054569D"/>
    <w:rsid w:val="007A2EB1"/>
    <w:rsid w:val="00A57403"/>
    <w:rsid w:val="00A6539B"/>
    <w:rsid w:val="00D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69D"/>
  </w:style>
  <w:style w:type="paragraph" w:styleId="Footer">
    <w:name w:val="footer"/>
    <w:basedOn w:val="Normal"/>
    <w:link w:val="FooterChar"/>
    <w:uiPriority w:val="99"/>
    <w:unhideWhenUsed/>
    <w:rsid w:val="00545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69D"/>
  </w:style>
  <w:style w:type="paragraph" w:styleId="Footer">
    <w:name w:val="footer"/>
    <w:basedOn w:val="Normal"/>
    <w:link w:val="FooterChar"/>
    <w:uiPriority w:val="99"/>
    <w:unhideWhenUsed/>
    <w:rsid w:val="00545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Dee Cobley</cp:lastModifiedBy>
  <cp:revision>2</cp:revision>
  <cp:lastPrinted>2014-12-14T15:57:00Z</cp:lastPrinted>
  <dcterms:created xsi:type="dcterms:W3CDTF">2015-01-09T13:27:00Z</dcterms:created>
  <dcterms:modified xsi:type="dcterms:W3CDTF">2015-01-09T13:27:00Z</dcterms:modified>
</cp:coreProperties>
</file>